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51E" w:rsidRDefault="009D0D9E" w:rsidP="003B551E">
      <w:pPr>
        <w:jc w:val="right"/>
        <w:rPr>
          <w:b/>
          <w:color w:val="000080"/>
          <w:sz w:val="36"/>
          <w:szCs w:val="36"/>
          <w:lang w:val="bg-BG"/>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5pt;margin-top:.2pt;width:90pt;height:72.7pt;z-index:251658240" wrapcoords="9831 1543 8308 1714 4846 3600 4846 4286 3323 6857 3046 9771 3738 12514 3738 13714 7754 15257 415 15429 0 17314 1385 18000 0 18857 138 19200 5954 20571 6508 20571 19662 18514 20631 18171 19800 18000 21600 16971 21323 16286 10800 15257 13015 15257 16754 13543 16754 12514 17308 9771 17031 7029 15923 4800 15785 3600 12046 1714 10523 1543 9831 1543">
            <v:imagedata r:id="rId7" o:title=""/>
            <w10:wrap type="tight"/>
          </v:shape>
          <o:OLEObject Type="Embed" ProgID="CorelDRAW.Graphic.12" ShapeID="_x0000_s1029" DrawAspect="Content" ObjectID="_1661764726" r:id="rId8"/>
        </w:object>
      </w:r>
      <w:r w:rsidR="00CA09CA">
        <w:rPr>
          <w:b/>
          <w:color w:val="000080"/>
          <w:sz w:val="36"/>
          <w:szCs w:val="36"/>
          <w:lang w:val="bg-BG"/>
        </w:rPr>
        <w:t>ПЪРВО ЧАСТНО СРЕДНО УЧИЛИЩЕ</w:t>
      </w:r>
    </w:p>
    <w:p w:rsidR="003F608D" w:rsidRPr="003F608D" w:rsidRDefault="00467D34" w:rsidP="003B551E">
      <w:pPr>
        <w:jc w:val="right"/>
        <w:rPr>
          <w:rFonts w:ascii="Monotype Corsiva" w:hAnsi="Monotype Corsiva"/>
          <w:b/>
          <w:color w:val="000080"/>
          <w:sz w:val="36"/>
          <w:szCs w:val="36"/>
          <w:lang w:val="bg-BG"/>
        </w:rPr>
      </w:pPr>
      <w:r>
        <w:rPr>
          <w:noProof/>
          <w:sz w:val="36"/>
          <w:szCs w:val="36"/>
          <w:lang w:val="bg-BG" w:eastAsia="bg-BG"/>
        </w:rPr>
        <mc:AlternateContent>
          <mc:Choice Requires="wps">
            <w:drawing>
              <wp:anchor distT="0" distB="0" distL="114300" distR="114300" simplePos="0" relativeHeight="251657216" behindDoc="0" locked="0" layoutInCell="1" allowOverlap="1">
                <wp:simplePos x="0" y="0"/>
                <wp:positionH relativeFrom="column">
                  <wp:posOffset>1496060</wp:posOffset>
                </wp:positionH>
                <wp:positionV relativeFrom="paragraph">
                  <wp:posOffset>302895</wp:posOffset>
                </wp:positionV>
                <wp:extent cx="4371975" cy="9525"/>
                <wp:effectExtent l="19050" t="19050" r="28575" b="2857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5E1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23.85pt" to="462.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k/FQIAACwEAAAOAAAAZHJzL2Uyb0RvYy54bWysU8GO2jAQvVfqP1i+QwgEFiLCqkqgF9pF&#10;2u0HGNshVh3bsg0BVf33jk1AS3upqubgjD3jN2/mjZfP51aiE7dOaFXgdDjCiCuqmVCHAn972wzm&#10;GDlPFCNSK17gC3f4efXxw7IzOR/rRkvGLQIQ5fLOFLjx3uRJ4mjDW+KG2nAFzlrblnjY2kPCLOkA&#10;vZXJeDSaJZ22zFhNuXNwWl2deBXx65pT/1LXjnskCwzcfFxtXPdhTVZLkh8sMY2gPQ3yDyxaIhQk&#10;vUNVxBN0tOIPqFZQq52u/ZDqNtF1LSiPNUA16ei3al4bYnisBZrjzL1N7v/B0q+nnUWCgXYYKdKC&#10;RFuhOJqEznTG5RBQqp0NtdGzejVbTb87pHTZEHXgkeHbxcC1NNxIHq6EjTOAv+++aAYx5Oh1bNO5&#10;tm2AhAagc1TjcleDnz2icJhNntLF0xQjCr7FdDyNCUh+u2us85+5blEwCiyBdsQmp63zgQvJbyEh&#10;ldIbIWXUWyrUFXg8nwJ6cDktBQveuLGHfSktOpEwMvHrEz+EWX1ULKI1nLB1b3si5NWG7FIFPCgH&#10;+PTWdSZ+LEaL9Xw9zwbZeLYeZKOqGnzalNlgtkmfptWkKssq/RmopVneCMa4Cuxu85lmf6d//1Ku&#10;k3Wf0Hsfkkf02DAge/tH0lHPIOF1GPaaXXb2pjOMZAzun0+Y+fd7sN8/8tUvAAAA//8DAFBLAwQU&#10;AAYACAAAACEAFmGTTuAAAAAJAQAADwAAAGRycy9kb3ducmV2LnhtbEyPTU/DMAyG70j8h8hIXBBL&#10;V8Y+StNpTOKGJjEQ4ug2XlvROFWSrd2/X3aCo+1Hr583X4+mEydyvrWsYDpJQBBXVrdcK/j6fHtc&#10;gvABWWNnmRScycO6uL3JMdN24A867UMtYgj7DBU0IfSZlL5qyKCf2J443g7WGQxxdLXUDocYbjqZ&#10;JslcGmw5fmiwp21D1e/+aBRUuNvu8PAtBww/m9eH8v3s6qVS93fj5gVEoDH8wXDVj+pQRKfSHll7&#10;0SlIn57nEVUwWyxARGCVzqYgyrhYpSCLXP5vUFwAAAD//wMAUEsBAi0AFAAGAAgAAAAhALaDOJL+&#10;AAAA4QEAABMAAAAAAAAAAAAAAAAAAAAAAFtDb250ZW50X1R5cGVzXS54bWxQSwECLQAUAAYACAAA&#10;ACEAOP0h/9YAAACUAQAACwAAAAAAAAAAAAAAAAAvAQAAX3JlbHMvLnJlbHNQSwECLQAUAAYACAAA&#10;ACEAg+hZPxUCAAAsBAAADgAAAAAAAAAAAAAAAAAuAgAAZHJzL2Uyb0RvYy54bWxQSwECLQAUAAYA&#10;CAAAACEAFmGTTuAAAAAJAQAADwAAAAAAAAAAAAAAAABvBAAAZHJzL2Rvd25yZXYueG1sUEsFBgAA&#10;AAAEAAQA8wAAAHwFAAAAAA==&#10;" strokeweight="2.25pt">
                <w10:wrap type="topAndBottom"/>
              </v:line>
            </w:pict>
          </mc:Fallback>
        </mc:AlternateContent>
      </w:r>
      <w:r w:rsidR="003F608D" w:rsidRPr="003F608D">
        <w:rPr>
          <w:rFonts w:ascii="Monotype Corsiva" w:hAnsi="Monotype Corsiva"/>
          <w:b/>
          <w:color w:val="000080"/>
          <w:sz w:val="36"/>
          <w:szCs w:val="36"/>
          <w:lang w:val="bg-BG"/>
        </w:rPr>
        <w:t>„Леонардо да Винчи”</w:t>
      </w:r>
      <w:r w:rsidR="00EC108B">
        <w:rPr>
          <w:rFonts w:ascii="Monotype Corsiva" w:hAnsi="Monotype Corsiva"/>
          <w:b/>
          <w:color w:val="000080"/>
          <w:sz w:val="36"/>
          <w:szCs w:val="36"/>
          <w:lang w:val="bg-BG"/>
        </w:rPr>
        <w:t xml:space="preserve"> </w:t>
      </w:r>
    </w:p>
    <w:p w:rsidR="00904801" w:rsidRPr="00321E79" w:rsidRDefault="00904801" w:rsidP="00174602">
      <w:pPr>
        <w:jc w:val="right"/>
        <w:rPr>
          <w:lang w:val="bg-BG"/>
        </w:rPr>
      </w:pPr>
      <w:r w:rsidRPr="00F42608">
        <w:rPr>
          <w:lang w:val="bg-BG"/>
        </w:rPr>
        <w:t>гр.Русе</w:t>
      </w:r>
      <w:r w:rsidR="00174602">
        <w:rPr>
          <w:lang w:val="bg-BG"/>
        </w:rPr>
        <w:t xml:space="preserve"> 700</w:t>
      </w:r>
      <w:r w:rsidR="00A377D9">
        <w:rPr>
          <w:lang w:val="bg-BG"/>
        </w:rPr>
        <w:t>0</w:t>
      </w:r>
      <w:r w:rsidRPr="00F42608">
        <w:rPr>
          <w:lang w:val="bg-BG"/>
        </w:rPr>
        <w:t>, ул. “</w:t>
      </w:r>
      <w:r w:rsidR="00A377D9">
        <w:rPr>
          <w:lang w:val="bg-BG"/>
        </w:rPr>
        <w:t>Александровска</w:t>
      </w:r>
      <w:r w:rsidRPr="00F42608">
        <w:rPr>
          <w:lang w:val="bg-BG"/>
        </w:rPr>
        <w:t>” №</w:t>
      </w:r>
      <w:r w:rsidR="00A377D9">
        <w:rPr>
          <w:lang w:val="bg-BG"/>
        </w:rPr>
        <w:t>6</w:t>
      </w:r>
      <w:r w:rsidRPr="00F42608">
        <w:rPr>
          <w:lang w:val="bg-BG"/>
        </w:rPr>
        <w:t xml:space="preserve">, тел. </w:t>
      </w:r>
      <w:r w:rsidR="00A377D9">
        <w:rPr>
          <w:lang w:val="bg-BG"/>
        </w:rPr>
        <w:t>0882/877526</w:t>
      </w:r>
      <w:r w:rsidRPr="00F42608">
        <w:rPr>
          <w:lang w:val="bg-BG"/>
        </w:rPr>
        <w:t xml:space="preserve">, </w:t>
      </w:r>
      <w:r w:rsidRPr="00F42608">
        <w:t>GSM</w:t>
      </w:r>
      <w:r w:rsidR="0054074C">
        <w:rPr>
          <w:lang w:val="bg-BG"/>
        </w:rPr>
        <w:t xml:space="preserve"> 0878 845468</w:t>
      </w:r>
    </w:p>
    <w:p w:rsidR="00174602" w:rsidRPr="00F42608" w:rsidRDefault="00174602">
      <w:pPr>
        <w:jc w:val="right"/>
        <w:rPr>
          <w:lang w:val="bg-BG"/>
        </w:rPr>
      </w:pPr>
    </w:p>
    <w:p w:rsidR="00DE35E5" w:rsidRDefault="00DE35E5" w:rsidP="00A413CF">
      <w:pPr>
        <w:ind w:left="6480"/>
        <w:rPr>
          <w:sz w:val="28"/>
          <w:lang w:val="bg-BG"/>
        </w:rPr>
      </w:pPr>
    </w:p>
    <w:p w:rsidR="00AD20B5" w:rsidRPr="00E10D37" w:rsidRDefault="00AD20B5" w:rsidP="00AD20B5">
      <w:pPr>
        <w:pStyle w:val="Heading1"/>
        <w:jc w:val="center"/>
        <w:rPr>
          <w:sz w:val="32"/>
          <w:szCs w:val="32"/>
          <w:lang w:val="en-US"/>
        </w:rPr>
      </w:pPr>
      <w:r w:rsidRPr="00E10D37">
        <w:rPr>
          <w:sz w:val="32"/>
          <w:szCs w:val="32"/>
        </w:rPr>
        <w:t xml:space="preserve">НАЧИН НА РАБОТА В УСЛОВИЯ НА </w:t>
      </w:r>
      <w:r w:rsidRPr="00E10D37">
        <w:rPr>
          <w:sz w:val="32"/>
          <w:szCs w:val="32"/>
          <w:lang w:val="en-US"/>
        </w:rPr>
        <w:t>COVID-19</w:t>
      </w:r>
    </w:p>
    <w:p w:rsidR="00AD20B5" w:rsidRPr="00E10D37" w:rsidRDefault="00AD20B5" w:rsidP="00AD20B5">
      <w:pPr>
        <w:spacing w:line="265" w:lineRule="auto"/>
        <w:ind w:hanging="10"/>
        <w:jc w:val="center"/>
        <w:rPr>
          <w:sz w:val="32"/>
          <w:szCs w:val="32"/>
        </w:rPr>
      </w:pPr>
      <w:r w:rsidRPr="00E10D37">
        <w:rPr>
          <w:sz w:val="32"/>
          <w:szCs w:val="32"/>
        </w:rPr>
        <w:t>В ПЧСУ “ЛЕОНАРДО ДА ВИНЧИ“</w:t>
      </w:r>
    </w:p>
    <w:p w:rsidR="00AD20B5" w:rsidRPr="00E10D37" w:rsidRDefault="00AD20B5" w:rsidP="00AD20B5">
      <w:pPr>
        <w:spacing w:after="411" w:line="265" w:lineRule="auto"/>
        <w:ind w:right="5" w:hanging="10"/>
        <w:jc w:val="center"/>
        <w:rPr>
          <w:sz w:val="32"/>
          <w:szCs w:val="32"/>
        </w:rPr>
      </w:pPr>
      <w:r w:rsidRPr="00E10D37">
        <w:rPr>
          <w:sz w:val="32"/>
          <w:szCs w:val="32"/>
        </w:rPr>
        <w:t xml:space="preserve">ПРЕЗ УЧЕБНАТА 2020/2021 Г. </w:t>
      </w:r>
    </w:p>
    <w:p w:rsidR="00AD20B5" w:rsidRPr="00AD20B5" w:rsidRDefault="00AD20B5" w:rsidP="00B83BC1">
      <w:pPr>
        <w:spacing w:line="264" w:lineRule="auto"/>
        <w:ind w:left="28" w:right="6" w:hanging="11"/>
        <w:jc w:val="center"/>
        <w:rPr>
          <w:b/>
          <w:sz w:val="28"/>
          <w:szCs w:val="28"/>
        </w:rPr>
      </w:pPr>
      <w:r w:rsidRPr="00AD20B5">
        <w:rPr>
          <w:b/>
          <w:sz w:val="28"/>
          <w:szCs w:val="28"/>
        </w:rPr>
        <w:t xml:space="preserve">ПРОВЕЖДАНЕ НА </w:t>
      </w:r>
      <w:bookmarkStart w:id="0" w:name="_GoBack"/>
      <w:bookmarkEnd w:id="0"/>
      <w:r w:rsidRPr="00AD20B5">
        <w:rPr>
          <w:b/>
          <w:sz w:val="28"/>
          <w:szCs w:val="28"/>
        </w:rPr>
        <w:t>УЧЕБ</w:t>
      </w:r>
      <w:r w:rsidR="00BF1FD6">
        <w:rPr>
          <w:b/>
          <w:sz w:val="28"/>
          <w:szCs w:val="28"/>
        </w:rPr>
        <w:t>E</w:t>
      </w:r>
      <w:r w:rsidRPr="00AD20B5">
        <w:rPr>
          <w:b/>
          <w:sz w:val="28"/>
          <w:szCs w:val="28"/>
        </w:rPr>
        <w:t>Н ПРОЦЕС</w:t>
      </w:r>
    </w:p>
    <w:p w:rsidR="00AD20B5" w:rsidRPr="00AD20B5" w:rsidRDefault="00AD20B5" w:rsidP="00AD20B5">
      <w:pPr>
        <w:ind w:left="32" w:right="14"/>
        <w:jc w:val="both"/>
        <w:rPr>
          <w:sz w:val="28"/>
          <w:szCs w:val="28"/>
        </w:rPr>
      </w:pPr>
      <w:r w:rsidRPr="00AD20B5">
        <w:rPr>
          <w:sz w:val="28"/>
          <w:szCs w:val="28"/>
        </w:rPr>
        <w:t>1. Учебната 2020/2021 година започва присъствено, на едносменен режим с учебни часове по 45 минути.</w:t>
      </w:r>
    </w:p>
    <w:p w:rsidR="00AD20B5" w:rsidRPr="00AD20B5" w:rsidRDefault="00AD20B5" w:rsidP="00AD20B5">
      <w:pPr>
        <w:spacing w:after="25"/>
        <w:ind w:left="32" w:right="14"/>
        <w:jc w:val="both"/>
        <w:rPr>
          <w:sz w:val="28"/>
          <w:szCs w:val="28"/>
        </w:rPr>
      </w:pPr>
      <w:r w:rsidRPr="00AD20B5">
        <w:rPr>
          <w:sz w:val="28"/>
          <w:szCs w:val="28"/>
        </w:rPr>
        <w:t>2. Всяка паралелка ще се обучава в определена класна стая.</w:t>
      </w:r>
    </w:p>
    <w:p w:rsidR="00AD20B5" w:rsidRPr="00AD20B5" w:rsidRDefault="00AD20B5" w:rsidP="00AD20B5">
      <w:pPr>
        <w:ind w:left="32" w:right="14"/>
        <w:jc w:val="both"/>
        <w:rPr>
          <w:sz w:val="28"/>
          <w:szCs w:val="28"/>
        </w:rPr>
      </w:pPr>
      <w:r w:rsidRPr="00AD20B5">
        <w:rPr>
          <w:sz w:val="28"/>
          <w:szCs w:val="28"/>
        </w:rPr>
        <w:t>3. Влизането на външни лица в сградата на училището е ограничено. Във фоайето е обособена зона за достъп на родители и външни посетители.</w:t>
      </w:r>
    </w:p>
    <w:p w:rsidR="00AD20B5" w:rsidRPr="00AD20B5" w:rsidRDefault="00AD20B5" w:rsidP="00AD20B5">
      <w:pPr>
        <w:ind w:left="32" w:right="14"/>
        <w:jc w:val="both"/>
        <w:rPr>
          <w:sz w:val="28"/>
          <w:szCs w:val="28"/>
        </w:rPr>
      </w:pPr>
      <w:r w:rsidRPr="00AD20B5">
        <w:rPr>
          <w:sz w:val="28"/>
          <w:szCs w:val="28"/>
        </w:rPr>
        <w:t xml:space="preserve">4. Учениците от отделните образователни степени учат на отделни етажи, което възпрепятства пресичането на потоци от деца по време на междучасията. </w:t>
      </w:r>
    </w:p>
    <w:p w:rsidR="00AD20B5" w:rsidRPr="00AD20B5" w:rsidRDefault="00AD20B5" w:rsidP="00AD20B5">
      <w:pPr>
        <w:ind w:left="23" w:right="14"/>
        <w:jc w:val="both"/>
        <w:rPr>
          <w:sz w:val="28"/>
          <w:szCs w:val="28"/>
        </w:rPr>
      </w:pPr>
      <w:r w:rsidRPr="00AD20B5">
        <w:rPr>
          <w:sz w:val="28"/>
          <w:szCs w:val="28"/>
        </w:rPr>
        <w:t>5. Обучението по предметите ИТ, музика, изобразително изкуство и ФВС ще се извършва в кабинетите и физкултурния салон, съгласно утвърденото седмично разписание.</w:t>
      </w:r>
    </w:p>
    <w:p w:rsidR="00AD20B5" w:rsidRPr="00AD20B5" w:rsidRDefault="00AD20B5" w:rsidP="00AD20B5">
      <w:pPr>
        <w:ind w:left="32" w:right="14"/>
        <w:jc w:val="both"/>
        <w:rPr>
          <w:sz w:val="28"/>
          <w:szCs w:val="28"/>
        </w:rPr>
      </w:pPr>
      <w:r w:rsidRPr="00AD20B5">
        <w:rPr>
          <w:sz w:val="28"/>
          <w:szCs w:val="28"/>
        </w:rPr>
        <w:t>6. При необходимост от организиране на обучението в електронна среда през учебната година всички учители ще използват платформа SHKOLO.</w:t>
      </w:r>
    </w:p>
    <w:p w:rsidR="00AD20B5" w:rsidRPr="00AD20B5" w:rsidRDefault="00AD20B5" w:rsidP="00AD20B5">
      <w:pPr>
        <w:ind w:left="32" w:right="14"/>
        <w:jc w:val="both"/>
        <w:rPr>
          <w:sz w:val="28"/>
          <w:szCs w:val="28"/>
        </w:rPr>
      </w:pPr>
      <w:r>
        <w:rPr>
          <w:sz w:val="28"/>
          <w:szCs w:val="28"/>
          <w:lang w:val="bg-BG"/>
        </w:rPr>
        <w:t>7</w:t>
      </w:r>
      <w:r w:rsidRPr="00AD20B5">
        <w:rPr>
          <w:sz w:val="28"/>
          <w:szCs w:val="28"/>
        </w:rPr>
        <w:t>. Разработен е училищен план за реакция и уведомяване на родителите за всички ситуации.</w:t>
      </w:r>
    </w:p>
    <w:p w:rsidR="00AD20B5" w:rsidRPr="00AD20B5" w:rsidRDefault="00AD20B5" w:rsidP="00AD20B5">
      <w:pPr>
        <w:ind w:left="32" w:right="14"/>
        <w:jc w:val="both"/>
        <w:rPr>
          <w:sz w:val="28"/>
          <w:szCs w:val="28"/>
        </w:rPr>
      </w:pPr>
      <w:r>
        <w:rPr>
          <w:sz w:val="28"/>
          <w:szCs w:val="28"/>
        </w:rPr>
        <w:t>8</w:t>
      </w:r>
      <w:r w:rsidRPr="00AD20B5">
        <w:rPr>
          <w:sz w:val="28"/>
          <w:szCs w:val="28"/>
        </w:rPr>
        <w:t>. Осигуре</w:t>
      </w:r>
      <w:r w:rsidR="00BF1FD6">
        <w:rPr>
          <w:sz w:val="28"/>
          <w:szCs w:val="28"/>
        </w:rPr>
        <w:t>ни са необходимото количество</w:t>
      </w:r>
      <w:r w:rsidRPr="00AD20B5">
        <w:rPr>
          <w:sz w:val="28"/>
          <w:szCs w:val="28"/>
        </w:rPr>
        <w:t xml:space="preserve"> предпазни средства, уреди и средства за дезинфекция.</w:t>
      </w:r>
    </w:p>
    <w:p w:rsidR="00AD20B5" w:rsidRPr="00AD20B5" w:rsidRDefault="00AD20B5" w:rsidP="00AD20B5">
      <w:pPr>
        <w:ind w:left="32" w:right="14"/>
        <w:jc w:val="both"/>
        <w:rPr>
          <w:sz w:val="28"/>
          <w:szCs w:val="28"/>
        </w:rPr>
      </w:pPr>
      <w:r>
        <w:rPr>
          <w:sz w:val="28"/>
          <w:szCs w:val="28"/>
        </w:rPr>
        <w:t>9</w:t>
      </w:r>
      <w:r w:rsidRPr="00AD20B5">
        <w:rPr>
          <w:sz w:val="28"/>
          <w:szCs w:val="28"/>
        </w:rPr>
        <w:t>. Регламентирани са броят и времето за дезинфекция на помещенията, пространствата и работните места.</w:t>
      </w:r>
    </w:p>
    <w:p w:rsidR="00AD20B5" w:rsidRPr="00AD20B5" w:rsidRDefault="00AD20B5" w:rsidP="00AD20B5">
      <w:pPr>
        <w:ind w:left="32" w:right="14"/>
        <w:jc w:val="both"/>
        <w:rPr>
          <w:sz w:val="28"/>
          <w:szCs w:val="28"/>
        </w:rPr>
      </w:pPr>
      <w:r w:rsidRPr="00AD20B5">
        <w:rPr>
          <w:sz w:val="28"/>
          <w:szCs w:val="28"/>
        </w:rPr>
        <w:t>1</w:t>
      </w:r>
      <w:r>
        <w:rPr>
          <w:sz w:val="28"/>
          <w:szCs w:val="28"/>
          <w:lang w:val="bg-BG"/>
        </w:rPr>
        <w:t>0</w:t>
      </w:r>
      <w:r w:rsidRPr="00AD20B5">
        <w:rPr>
          <w:sz w:val="28"/>
          <w:szCs w:val="28"/>
        </w:rPr>
        <w:t xml:space="preserve">. Обособено е място за изолиране на ученик или лице с грипоподобни симптоми. </w:t>
      </w:r>
    </w:p>
    <w:p w:rsidR="00AD20B5" w:rsidRPr="00AD20B5" w:rsidRDefault="00AD20B5" w:rsidP="00AD20B5">
      <w:pPr>
        <w:ind w:left="32" w:right="14"/>
        <w:jc w:val="both"/>
        <w:rPr>
          <w:sz w:val="28"/>
          <w:szCs w:val="28"/>
        </w:rPr>
      </w:pPr>
      <w:r w:rsidRPr="00AD20B5">
        <w:rPr>
          <w:sz w:val="28"/>
          <w:szCs w:val="28"/>
        </w:rPr>
        <w:t>1</w:t>
      </w:r>
      <w:r>
        <w:rPr>
          <w:sz w:val="28"/>
          <w:szCs w:val="28"/>
          <w:lang w:val="bg-BG"/>
        </w:rPr>
        <w:t>1</w:t>
      </w:r>
      <w:r w:rsidRPr="00AD20B5">
        <w:rPr>
          <w:sz w:val="28"/>
          <w:szCs w:val="28"/>
        </w:rPr>
        <w:t>. Учителите и медицинското лице ще имат постоянен ангажимент да следят за спазване на мерките и да предп</w:t>
      </w:r>
      <w:r>
        <w:rPr>
          <w:sz w:val="28"/>
          <w:szCs w:val="28"/>
        </w:rPr>
        <w:t xml:space="preserve">риемат индивидуални и групови </w:t>
      </w:r>
      <w:r w:rsidRPr="00AD20B5">
        <w:rPr>
          <w:sz w:val="28"/>
          <w:szCs w:val="28"/>
        </w:rPr>
        <w:t>действия за мотивация при необходимост.</w:t>
      </w:r>
    </w:p>
    <w:p w:rsidR="00AD20B5" w:rsidRDefault="00AD20B5" w:rsidP="00AD20B5">
      <w:pPr>
        <w:ind w:left="32" w:right="14"/>
        <w:jc w:val="both"/>
        <w:rPr>
          <w:sz w:val="28"/>
          <w:szCs w:val="28"/>
        </w:rPr>
      </w:pPr>
    </w:p>
    <w:p w:rsidR="00AD20B5" w:rsidRPr="00AD20B5" w:rsidRDefault="00AD20B5" w:rsidP="00AD20B5">
      <w:pPr>
        <w:ind w:left="32" w:right="14"/>
        <w:jc w:val="both"/>
        <w:rPr>
          <w:sz w:val="28"/>
          <w:szCs w:val="28"/>
        </w:rPr>
      </w:pPr>
      <w:r w:rsidRPr="00AD20B5">
        <w:rPr>
          <w:sz w:val="28"/>
          <w:szCs w:val="28"/>
        </w:rPr>
        <w:t xml:space="preserve">Педагогическият персонал, учениците и родителите </w:t>
      </w:r>
      <w:r>
        <w:rPr>
          <w:sz w:val="28"/>
          <w:szCs w:val="28"/>
          <w:lang w:val="bg-BG"/>
        </w:rPr>
        <w:t>са</w:t>
      </w:r>
      <w:r w:rsidRPr="00AD20B5">
        <w:rPr>
          <w:sz w:val="28"/>
          <w:szCs w:val="28"/>
        </w:rPr>
        <w:t xml:space="preserve"> запознати със задължителните </w:t>
      </w:r>
      <w:r>
        <w:rPr>
          <w:sz w:val="28"/>
          <w:szCs w:val="28"/>
          <w:lang w:val="bg-BG"/>
        </w:rPr>
        <w:t>правила /протоколи/</w:t>
      </w:r>
      <w:r w:rsidRPr="00AD20B5">
        <w:rPr>
          <w:sz w:val="28"/>
          <w:szCs w:val="28"/>
        </w:rPr>
        <w:t>, за да се избегне възникване на напрежение, ако се наложи прилагането им при случай.</w:t>
      </w:r>
    </w:p>
    <w:p w:rsidR="00AD20B5" w:rsidRPr="00AD20B5" w:rsidRDefault="00AD20B5" w:rsidP="00AD20B5">
      <w:pPr>
        <w:ind w:left="32" w:right="14"/>
        <w:jc w:val="both"/>
        <w:rPr>
          <w:sz w:val="28"/>
          <w:szCs w:val="28"/>
        </w:rPr>
      </w:pPr>
    </w:p>
    <w:p w:rsidR="00DC0BDB" w:rsidRDefault="00DC0BDB" w:rsidP="00AD20B5">
      <w:pPr>
        <w:ind w:left="28" w:firstLine="11"/>
        <w:jc w:val="both"/>
        <w:rPr>
          <w:b/>
          <w:sz w:val="28"/>
          <w:szCs w:val="28"/>
        </w:rPr>
      </w:pPr>
    </w:p>
    <w:p w:rsidR="00BF1FD6" w:rsidRDefault="00BF1FD6">
      <w:pPr>
        <w:rPr>
          <w:b/>
          <w:sz w:val="28"/>
          <w:szCs w:val="28"/>
        </w:rPr>
      </w:pPr>
      <w:r>
        <w:rPr>
          <w:b/>
          <w:sz w:val="28"/>
          <w:szCs w:val="28"/>
        </w:rPr>
        <w:br w:type="page"/>
      </w:r>
    </w:p>
    <w:p w:rsidR="00AD20B5" w:rsidRDefault="00AD20B5" w:rsidP="002D69A9">
      <w:pPr>
        <w:ind w:left="28" w:firstLine="11"/>
        <w:jc w:val="center"/>
        <w:rPr>
          <w:b/>
          <w:sz w:val="28"/>
          <w:szCs w:val="28"/>
        </w:rPr>
      </w:pPr>
      <w:r w:rsidRPr="00AD20B5">
        <w:rPr>
          <w:b/>
          <w:sz w:val="28"/>
          <w:szCs w:val="28"/>
        </w:rPr>
        <w:lastRenderedPageBreak/>
        <w:t>ПЛАН ЗА РЕАКЦИЯ ПРИ СЪМНЕНИЕ ЗА НАЛИЧИЕТО НА ЗАРАЗА ОТ COVID-19</w:t>
      </w:r>
    </w:p>
    <w:p w:rsidR="008362F3" w:rsidRPr="00AD20B5" w:rsidRDefault="008362F3" w:rsidP="00AD20B5">
      <w:pPr>
        <w:ind w:left="28" w:firstLine="11"/>
        <w:jc w:val="both"/>
        <w:rPr>
          <w:b/>
          <w:sz w:val="28"/>
          <w:szCs w:val="28"/>
        </w:rPr>
      </w:pPr>
    </w:p>
    <w:p w:rsidR="00AD20B5" w:rsidRPr="00985681" w:rsidRDefault="00AD20B5" w:rsidP="00AD20B5">
      <w:pPr>
        <w:spacing w:line="219" w:lineRule="auto"/>
        <w:ind w:left="38" w:right="400"/>
        <w:jc w:val="both"/>
        <w:rPr>
          <w:b/>
          <w:sz w:val="28"/>
          <w:szCs w:val="28"/>
          <w:u w:val="single"/>
        </w:rPr>
      </w:pPr>
      <w:r w:rsidRPr="00985681">
        <w:rPr>
          <w:b/>
          <w:sz w:val="28"/>
          <w:szCs w:val="28"/>
          <w:u w:val="single"/>
        </w:rPr>
        <w:t xml:space="preserve">Действия при сьмнение или случай на COVID-19 при ученик </w:t>
      </w:r>
    </w:p>
    <w:p w:rsidR="00AD20B5" w:rsidRPr="00AD20B5" w:rsidRDefault="00AD20B5" w:rsidP="00AD20B5">
      <w:pPr>
        <w:spacing w:line="247" w:lineRule="auto"/>
        <w:ind w:left="9" w:right="14"/>
        <w:jc w:val="both"/>
        <w:rPr>
          <w:sz w:val="28"/>
          <w:szCs w:val="28"/>
        </w:rPr>
      </w:pPr>
      <w:r w:rsidRPr="00AD20B5">
        <w:rPr>
          <w:sz w:val="28"/>
          <w:szCs w:val="28"/>
        </w:rPr>
        <w:t>1. Родителите са длъжни при наличието на симптоми да се консултират с личния лекар на ученика</w:t>
      </w:r>
      <w:r w:rsidR="008362F3">
        <w:rPr>
          <w:sz w:val="28"/>
          <w:szCs w:val="28"/>
        </w:rPr>
        <w:t xml:space="preserve"> и</w:t>
      </w:r>
      <w:r w:rsidRPr="00AD20B5">
        <w:rPr>
          <w:sz w:val="28"/>
          <w:szCs w:val="28"/>
        </w:rPr>
        <w:t xml:space="preserve"> да не допуснат той да посещава училище.</w:t>
      </w:r>
    </w:p>
    <w:p w:rsidR="00AD20B5" w:rsidRPr="00AD20B5" w:rsidRDefault="00AD20B5" w:rsidP="00AD20B5">
      <w:pPr>
        <w:spacing w:line="247" w:lineRule="auto"/>
        <w:ind w:left="9" w:right="14"/>
        <w:jc w:val="both"/>
        <w:rPr>
          <w:sz w:val="28"/>
          <w:szCs w:val="28"/>
        </w:rPr>
      </w:pPr>
      <w:r w:rsidRPr="00AD20B5">
        <w:rPr>
          <w:sz w:val="28"/>
          <w:szCs w:val="28"/>
        </w:rPr>
        <w:t xml:space="preserve">2. При констатиране на симптоми в учебно време, ученикът незабавно се отделя в предварително подготвеното за целта помещение. </w:t>
      </w:r>
    </w:p>
    <w:p w:rsidR="00AD20B5" w:rsidRPr="00AD20B5" w:rsidRDefault="00AD20B5" w:rsidP="00AD20B5">
      <w:pPr>
        <w:spacing w:line="247" w:lineRule="auto"/>
        <w:ind w:left="18" w:right="14"/>
        <w:jc w:val="both"/>
        <w:rPr>
          <w:sz w:val="28"/>
          <w:szCs w:val="28"/>
        </w:rPr>
      </w:pPr>
      <w:r w:rsidRPr="00AD20B5">
        <w:rPr>
          <w:sz w:val="28"/>
          <w:szCs w:val="28"/>
        </w:rPr>
        <w:t xml:space="preserve">3. Уведомяват се родителите и се изисква </w:t>
      </w:r>
      <w:r w:rsidR="008362F3">
        <w:rPr>
          <w:sz w:val="28"/>
          <w:szCs w:val="28"/>
          <w:lang w:val="bg-BG"/>
        </w:rPr>
        <w:t xml:space="preserve">да </w:t>
      </w:r>
      <w:r w:rsidRPr="00AD20B5">
        <w:rPr>
          <w:sz w:val="28"/>
          <w:szCs w:val="28"/>
        </w:rPr>
        <w:t>дойдат да вземат ученика, като се съобразят с необходимите превантивни мерки.</w:t>
      </w:r>
    </w:p>
    <w:p w:rsidR="00AD20B5" w:rsidRPr="00AD20B5" w:rsidRDefault="00AD20B5" w:rsidP="00AD20B5">
      <w:pPr>
        <w:spacing w:line="247" w:lineRule="auto"/>
        <w:ind w:left="18" w:right="14"/>
        <w:jc w:val="both"/>
        <w:rPr>
          <w:sz w:val="28"/>
          <w:szCs w:val="28"/>
        </w:rPr>
      </w:pPr>
      <w:r w:rsidRPr="00AD20B5">
        <w:rPr>
          <w:sz w:val="28"/>
          <w:szCs w:val="28"/>
        </w:rPr>
        <w:t>4. След като ученикът напусне помещението, се извършва щателна дезинфекция.</w:t>
      </w:r>
    </w:p>
    <w:p w:rsidR="00AD20B5" w:rsidRPr="00AD20B5" w:rsidRDefault="00AD20B5" w:rsidP="00AD20B5">
      <w:pPr>
        <w:spacing w:line="247" w:lineRule="auto"/>
        <w:ind w:left="18" w:right="14"/>
        <w:jc w:val="both"/>
        <w:rPr>
          <w:sz w:val="28"/>
          <w:szCs w:val="28"/>
        </w:rPr>
      </w:pPr>
      <w:r w:rsidRPr="00AD20B5">
        <w:rPr>
          <w:sz w:val="28"/>
          <w:szCs w:val="28"/>
        </w:rPr>
        <w:t>5. Връщането на ученика в училище е допустимо само след представянето на медицинска бележка от личния лекар.</w:t>
      </w:r>
    </w:p>
    <w:p w:rsidR="008362F3" w:rsidRDefault="008362F3" w:rsidP="00AD20B5">
      <w:pPr>
        <w:spacing w:line="219" w:lineRule="auto"/>
        <w:ind w:left="38" w:right="400"/>
        <w:jc w:val="both"/>
        <w:rPr>
          <w:sz w:val="28"/>
          <w:szCs w:val="28"/>
          <w:u w:val="single"/>
        </w:rPr>
      </w:pPr>
    </w:p>
    <w:p w:rsidR="00AD20B5" w:rsidRPr="00985681" w:rsidRDefault="00985681" w:rsidP="00AD20B5">
      <w:pPr>
        <w:spacing w:line="219" w:lineRule="auto"/>
        <w:ind w:left="38" w:right="400"/>
        <w:jc w:val="both"/>
        <w:rPr>
          <w:b/>
          <w:sz w:val="28"/>
          <w:szCs w:val="28"/>
          <w:u w:val="single"/>
        </w:rPr>
      </w:pPr>
      <w:r>
        <w:rPr>
          <w:sz w:val="28"/>
          <w:szCs w:val="28"/>
          <w:u w:val="single"/>
          <w:lang w:val="bg-BG"/>
        </w:rPr>
        <w:t xml:space="preserve"> </w:t>
      </w:r>
      <w:r w:rsidR="00AD20B5" w:rsidRPr="00985681">
        <w:rPr>
          <w:b/>
          <w:sz w:val="28"/>
          <w:szCs w:val="28"/>
          <w:u w:val="single"/>
        </w:rPr>
        <w:t>Действия при положителен тест на ученик</w:t>
      </w:r>
    </w:p>
    <w:p w:rsidR="00AD20B5" w:rsidRPr="00AD20B5" w:rsidRDefault="00AD20B5" w:rsidP="00AD20B5">
      <w:pPr>
        <w:spacing w:line="247" w:lineRule="auto"/>
        <w:ind w:left="18" w:right="14"/>
        <w:jc w:val="both"/>
        <w:rPr>
          <w:sz w:val="28"/>
          <w:szCs w:val="28"/>
        </w:rPr>
      </w:pPr>
      <w:r w:rsidRPr="00AD20B5">
        <w:rPr>
          <w:sz w:val="28"/>
          <w:szCs w:val="28"/>
        </w:rPr>
        <w:t>1. Родителите незабавно информират екипа на училището, който незабавно се свързва със съответната РЗИ.</w:t>
      </w:r>
    </w:p>
    <w:p w:rsidR="00AD20B5" w:rsidRPr="00AD20B5" w:rsidRDefault="00AD20B5" w:rsidP="00AD20B5">
      <w:pPr>
        <w:spacing w:line="247" w:lineRule="auto"/>
        <w:ind w:left="18" w:right="14"/>
        <w:jc w:val="both"/>
        <w:rPr>
          <w:sz w:val="28"/>
          <w:szCs w:val="28"/>
        </w:rPr>
      </w:pPr>
      <w:r w:rsidRPr="00AD20B5">
        <w:rPr>
          <w:sz w:val="28"/>
          <w:szCs w:val="28"/>
        </w:rPr>
        <w:t>2. В зависимост от броя на контактните лица, се затваря цялата сграда или само няколко помещения от нея.</w:t>
      </w:r>
    </w:p>
    <w:p w:rsidR="00AD20B5" w:rsidRPr="00AD20B5" w:rsidRDefault="00AD20B5" w:rsidP="00AD20B5">
      <w:pPr>
        <w:spacing w:line="247" w:lineRule="auto"/>
        <w:ind w:left="18" w:right="14"/>
        <w:jc w:val="both"/>
        <w:rPr>
          <w:sz w:val="28"/>
          <w:szCs w:val="28"/>
        </w:rPr>
      </w:pPr>
      <w:r w:rsidRPr="00AD20B5">
        <w:rPr>
          <w:sz w:val="28"/>
          <w:szCs w:val="28"/>
        </w:rPr>
        <w:t>З. Мерките за идентифициране на контактните лица се съгласуват между РЗИ и директора на гимназията.</w:t>
      </w:r>
    </w:p>
    <w:p w:rsidR="00AD20B5" w:rsidRPr="00AD20B5" w:rsidRDefault="00AD20B5" w:rsidP="00AD20B5">
      <w:pPr>
        <w:spacing w:line="247" w:lineRule="auto"/>
        <w:ind w:left="18" w:right="14"/>
        <w:jc w:val="both"/>
        <w:rPr>
          <w:sz w:val="28"/>
          <w:szCs w:val="28"/>
        </w:rPr>
      </w:pPr>
      <w:r w:rsidRPr="00AD20B5">
        <w:rPr>
          <w:sz w:val="28"/>
          <w:szCs w:val="28"/>
        </w:rPr>
        <w:t>4. Лицата, които се поставят под карантина се определят от РЗИ.</w:t>
      </w:r>
    </w:p>
    <w:p w:rsidR="00AD20B5" w:rsidRPr="00AD20B5" w:rsidRDefault="00AD20B5" w:rsidP="00AD20B5">
      <w:pPr>
        <w:spacing w:line="247" w:lineRule="auto"/>
        <w:ind w:left="18" w:right="14"/>
        <w:jc w:val="both"/>
        <w:rPr>
          <w:sz w:val="28"/>
          <w:szCs w:val="28"/>
        </w:rPr>
      </w:pPr>
      <w:r w:rsidRPr="00AD20B5">
        <w:rPr>
          <w:sz w:val="28"/>
          <w:szCs w:val="28"/>
        </w:rPr>
        <w:t>5. След отстраняването на заразения ученик и съучениците му от присъствено обучение, се осъществява крайна дезинфекция на помещенията и предметите, до които ученикът е имал контакт в последните 48 часа.</w:t>
      </w:r>
    </w:p>
    <w:p w:rsidR="00AD20B5" w:rsidRPr="00AD20B5" w:rsidRDefault="00AD20B5" w:rsidP="00AD20B5">
      <w:pPr>
        <w:spacing w:line="247" w:lineRule="auto"/>
        <w:ind w:left="18" w:right="14"/>
        <w:jc w:val="both"/>
        <w:rPr>
          <w:sz w:val="28"/>
          <w:szCs w:val="28"/>
        </w:rPr>
      </w:pPr>
      <w:r w:rsidRPr="00AD20B5">
        <w:rPr>
          <w:sz w:val="28"/>
          <w:szCs w:val="28"/>
        </w:rPr>
        <w:t>6. Паралелката преминава на комбиниран режим на ОЕСР.</w:t>
      </w:r>
    </w:p>
    <w:p w:rsidR="00985681" w:rsidRDefault="00985681" w:rsidP="00AD20B5">
      <w:pPr>
        <w:spacing w:line="219" w:lineRule="auto"/>
        <w:ind w:left="38" w:right="400"/>
        <w:jc w:val="both"/>
        <w:rPr>
          <w:sz w:val="28"/>
          <w:szCs w:val="28"/>
          <w:u w:val="single"/>
        </w:rPr>
      </w:pPr>
    </w:p>
    <w:p w:rsidR="00AD20B5" w:rsidRPr="00985681" w:rsidRDefault="00AD20B5" w:rsidP="00AD20B5">
      <w:pPr>
        <w:spacing w:line="219" w:lineRule="auto"/>
        <w:ind w:left="38" w:right="400"/>
        <w:jc w:val="both"/>
        <w:rPr>
          <w:b/>
          <w:sz w:val="28"/>
          <w:szCs w:val="28"/>
          <w:u w:val="single"/>
        </w:rPr>
      </w:pPr>
      <w:r w:rsidRPr="00985681">
        <w:rPr>
          <w:b/>
          <w:sz w:val="28"/>
          <w:szCs w:val="28"/>
          <w:u w:val="single"/>
        </w:rPr>
        <w:t>Действия при сьмнение или случай на COVID-19 при учител или член на персонала на училището</w:t>
      </w:r>
    </w:p>
    <w:p w:rsidR="00AD20B5" w:rsidRPr="00AD20B5" w:rsidRDefault="00AD20B5" w:rsidP="00AD20B5">
      <w:pPr>
        <w:spacing w:line="247" w:lineRule="auto"/>
        <w:ind w:left="18" w:right="14"/>
        <w:jc w:val="both"/>
        <w:rPr>
          <w:sz w:val="28"/>
          <w:szCs w:val="28"/>
        </w:rPr>
      </w:pPr>
      <w:r w:rsidRPr="00AD20B5">
        <w:rPr>
          <w:sz w:val="28"/>
          <w:szCs w:val="28"/>
        </w:rPr>
        <w:t>1. При наличие на симптоми, всеки учител и/или помощен персонал незабавно прекратява дейността си и се свързва с личния си лекар.</w:t>
      </w:r>
    </w:p>
    <w:p w:rsidR="00AD20B5" w:rsidRPr="00AD20B5" w:rsidRDefault="00AD20B5" w:rsidP="00AD20B5">
      <w:pPr>
        <w:spacing w:line="247" w:lineRule="auto"/>
        <w:ind w:left="18" w:right="14"/>
        <w:jc w:val="both"/>
        <w:rPr>
          <w:sz w:val="28"/>
          <w:szCs w:val="28"/>
        </w:rPr>
      </w:pPr>
      <w:r w:rsidRPr="00AD20B5">
        <w:rPr>
          <w:sz w:val="28"/>
          <w:szCs w:val="28"/>
        </w:rPr>
        <w:t>2. Служителят незабавно си поставя маска и се отделя в определеното помещение, ако не е възможно да се върне в дома си веднага.</w:t>
      </w:r>
    </w:p>
    <w:p w:rsidR="00AD20B5" w:rsidRPr="00AD20B5" w:rsidRDefault="00AD20B5" w:rsidP="00AD20B5">
      <w:pPr>
        <w:spacing w:line="247" w:lineRule="auto"/>
        <w:ind w:left="18" w:right="14"/>
        <w:jc w:val="both"/>
        <w:rPr>
          <w:sz w:val="28"/>
          <w:szCs w:val="28"/>
        </w:rPr>
      </w:pPr>
      <w:r w:rsidRPr="00AD20B5">
        <w:rPr>
          <w:sz w:val="28"/>
          <w:szCs w:val="28"/>
        </w:rPr>
        <w:t>3. Задължително избягва физически контакти с други лица в училището.</w:t>
      </w:r>
    </w:p>
    <w:p w:rsidR="00AD20B5" w:rsidRPr="00AD20B5" w:rsidRDefault="00AD20B5" w:rsidP="00AD20B5">
      <w:pPr>
        <w:spacing w:line="247" w:lineRule="auto"/>
        <w:ind w:left="17" w:right="11"/>
        <w:jc w:val="both"/>
        <w:rPr>
          <w:sz w:val="28"/>
          <w:szCs w:val="28"/>
        </w:rPr>
      </w:pPr>
      <w:r w:rsidRPr="00AD20B5">
        <w:rPr>
          <w:sz w:val="28"/>
          <w:szCs w:val="28"/>
        </w:rPr>
        <w:t>4. След като служителят напусне помещението, няколко часа по-късно се извършва щателна дезинфекция.</w:t>
      </w:r>
    </w:p>
    <w:p w:rsidR="00AD20B5" w:rsidRPr="00AD20B5" w:rsidRDefault="00AD20B5" w:rsidP="00AD20B5">
      <w:pPr>
        <w:spacing w:line="247" w:lineRule="auto"/>
        <w:ind w:left="17" w:right="11"/>
        <w:jc w:val="both"/>
        <w:rPr>
          <w:sz w:val="28"/>
          <w:szCs w:val="28"/>
        </w:rPr>
      </w:pPr>
      <w:r w:rsidRPr="00AD20B5">
        <w:rPr>
          <w:sz w:val="28"/>
          <w:szCs w:val="28"/>
        </w:rPr>
        <w:t>5. Посещението на служителя в училище се в</w:t>
      </w:r>
      <w:r w:rsidR="00DC0BDB">
        <w:rPr>
          <w:sz w:val="28"/>
          <w:szCs w:val="28"/>
          <w:lang w:val="bg-BG"/>
        </w:rPr>
        <w:t>ъз</w:t>
      </w:r>
      <w:r w:rsidRPr="00AD20B5">
        <w:rPr>
          <w:sz w:val="28"/>
          <w:szCs w:val="28"/>
        </w:rPr>
        <w:t xml:space="preserve">становява само срещу документ от личния лекар, че това е допустимо. </w:t>
      </w:r>
      <w:r w:rsidRPr="00AD20B5">
        <w:rPr>
          <w:noProof/>
          <w:sz w:val="28"/>
          <w:szCs w:val="28"/>
          <w:lang w:val="bg-BG" w:eastAsia="bg-BG"/>
        </w:rPr>
        <w:drawing>
          <wp:inline distT="0" distB="0" distL="0" distR="0" wp14:anchorId="39C2B81C" wp14:editId="7E1DE189">
            <wp:extent cx="33532" cy="33531"/>
            <wp:effectExtent l="0" t="0" r="0" b="0"/>
            <wp:docPr id="4427" name="Picture 4427"/>
            <wp:cNvGraphicFramePr/>
            <a:graphic xmlns:a="http://schemas.openxmlformats.org/drawingml/2006/main">
              <a:graphicData uri="http://schemas.openxmlformats.org/drawingml/2006/picture">
                <pic:pic xmlns:pic="http://schemas.openxmlformats.org/drawingml/2006/picture">
                  <pic:nvPicPr>
                    <pic:cNvPr id="4427" name="Picture 4427"/>
                    <pic:cNvPicPr/>
                  </pic:nvPicPr>
                  <pic:blipFill>
                    <a:blip r:embed="rId9"/>
                    <a:stretch>
                      <a:fillRect/>
                    </a:stretch>
                  </pic:blipFill>
                  <pic:spPr>
                    <a:xfrm>
                      <a:off x="0" y="0"/>
                      <a:ext cx="33532" cy="33531"/>
                    </a:xfrm>
                    <a:prstGeom prst="rect">
                      <a:avLst/>
                    </a:prstGeom>
                  </pic:spPr>
                </pic:pic>
              </a:graphicData>
            </a:graphic>
          </wp:inline>
        </w:drawing>
      </w:r>
    </w:p>
    <w:p w:rsidR="00985681" w:rsidRDefault="00985681" w:rsidP="00AD20B5">
      <w:pPr>
        <w:spacing w:line="259" w:lineRule="auto"/>
        <w:ind w:right="43" w:hanging="10"/>
        <w:jc w:val="both"/>
        <w:rPr>
          <w:sz w:val="28"/>
          <w:szCs w:val="28"/>
          <w:u w:val="single"/>
        </w:rPr>
      </w:pPr>
    </w:p>
    <w:p w:rsidR="00AD20B5" w:rsidRPr="00985681" w:rsidRDefault="00AD20B5" w:rsidP="00AD20B5">
      <w:pPr>
        <w:spacing w:line="259" w:lineRule="auto"/>
        <w:ind w:right="43" w:hanging="10"/>
        <w:jc w:val="both"/>
        <w:rPr>
          <w:b/>
          <w:sz w:val="28"/>
          <w:szCs w:val="28"/>
          <w:u w:val="single"/>
        </w:rPr>
      </w:pPr>
      <w:r w:rsidRPr="00985681">
        <w:rPr>
          <w:b/>
          <w:sz w:val="28"/>
          <w:szCs w:val="28"/>
          <w:u w:val="single"/>
        </w:rPr>
        <w:t>Действия при положителен тест на възрастен</w:t>
      </w:r>
    </w:p>
    <w:p w:rsidR="00AD20B5" w:rsidRPr="00AD20B5" w:rsidRDefault="00AD20B5" w:rsidP="00AD20B5">
      <w:pPr>
        <w:spacing w:line="247" w:lineRule="auto"/>
        <w:ind w:left="18" w:right="14"/>
        <w:jc w:val="both"/>
        <w:rPr>
          <w:sz w:val="28"/>
          <w:szCs w:val="28"/>
        </w:rPr>
      </w:pPr>
      <w:r w:rsidRPr="00AD20B5">
        <w:rPr>
          <w:sz w:val="28"/>
          <w:szCs w:val="28"/>
        </w:rPr>
        <w:t>1. Незабавно се информира директора, който се свързва с РЗИ - Русе.</w:t>
      </w:r>
    </w:p>
    <w:p w:rsidR="00AD20B5" w:rsidRPr="00AD20B5" w:rsidRDefault="00AD20B5" w:rsidP="00AD20B5">
      <w:pPr>
        <w:spacing w:line="247" w:lineRule="auto"/>
        <w:ind w:left="18" w:right="14"/>
        <w:jc w:val="both"/>
        <w:rPr>
          <w:sz w:val="28"/>
          <w:szCs w:val="28"/>
        </w:rPr>
      </w:pPr>
      <w:r w:rsidRPr="00AD20B5">
        <w:rPr>
          <w:sz w:val="28"/>
          <w:szCs w:val="28"/>
        </w:rPr>
        <w:t>2. Мерките за идентифициране на контактните лица се съгласуват между РЗИ и директора на училището.</w:t>
      </w:r>
    </w:p>
    <w:p w:rsidR="00AD20B5" w:rsidRPr="00AD20B5" w:rsidRDefault="00AD20B5" w:rsidP="00AD20B5">
      <w:pPr>
        <w:spacing w:line="247" w:lineRule="auto"/>
        <w:ind w:left="18" w:right="14"/>
        <w:jc w:val="both"/>
        <w:rPr>
          <w:sz w:val="28"/>
          <w:szCs w:val="28"/>
        </w:rPr>
      </w:pPr>
      <w:r w:rsidRPr="00AD20B5">
        <w:rPr>
          <w:sz w:val="28"/>
          <w:szCs w:val="28"/>
        </w:rPr>
        <w:lastRenderedPageBreak/>
        <w:t>3. В зависимост от броя на контактните лица, се затваря цялата сграда или само няколко помещения от нея.</w:t>
      </w:r>
    </w:p>
    <w:p w:rsidR="00AD20B5" w:rsidRPr="00AD20B5" w:rsidRDefault="00AD20B5" w:rsidP="00AD20B5">
      <w:pPr>
        <w:ind w:left="17" w:right="11"/>
        <w:jc w:val="both"/>
        <w:rPr>
          <w:sz w:val="28"/>
          <w:szCs w:val="28"/>
        </w:rPr>
      </w:pPr>
      <w:r w:rsidRPr="00AD20B5">
        <w:rPr>
          <w:sz w:val="28"/>
          <w:szCs w:val="28"/>
        </w:rPr>
        <w:t>4. След отстраняването на заразения възрастен, се осъществява дезинфекция на помещенията и предметите, до които</w:t>
      </w:r>
      <w:r w:rsidR="00DC0BDB">
        <w:rPr>
          <w:sz w:val="28"/>
          <w:szCs w:val="28"/>
          <w:lang w:val="bg-BG"/>
        </w:rPr>
        <w:t xml:space="preserve"> той</w:t>
      </w:r>
      <w:r w:rsidRPr="00AD20B5">
        <w:rPr>
          <w:sz w:val="28"/>
          <w:szCs w:val="28"/>
        </w:rPr>
        <w:t xml:space="preserve"> е имал контакт в последните 48 часа. </w:t>
      </w:r>
    </w:p>
    <w:p w:rsidR="00AD20B5" w:rsidRPr="00AD20B5" w:rsidRDefault="00AD20B5" w:rsidP="00AD20B5">
      <w:pPr>
        <w:ind w:left="17" w:right="11"/>
        <w:jc w:val="both"/>
        <w:rPr>
          <w:sz w:val="28"/>
          <w:szCs w:val="28"/>
        </w:rPr>
      </w:pPr>
      <w:r w:rsidRPr="00AD20B5">
        <w:rPr>
          <w:sz w:val="28"/>
          <w:szCs w:val="28"/>
        </w:rPr>
        <w:t>5. Паралелките, с които е имал контакт служителят, преминават на комбиниран режим на ОЕСР.</w:t>
      </w:r>
    </w:p>
    <w:p w:rsidR="00AD20B5" w:rsidRPr="00AD20B5" w:rsidRDefault="00AD20B5" w:rsidP="00AD20B5">
      <w:pPr>
        <w:ind w:left="32" w:right="14"/>
        <w:jc w:val="both"/>
        <w:rPr>
          <w:sz w:val="28"/>
          <w:szCs w:val="28"/>
        </w:rPr>
      </w:pPr>
    </w:p>
    <w:p w:rsidR="00AD20B5" w:rsidRPr="00AD20B5" w:rsidRDefault="00AD20B5" w:rsidP="002D69A9">
      <w:pPr>
        <w:ind w:left="32" w:right="14"/>
        <w:jc w:val="center"/>
        <w:rPr>
          <w:b/>
          <w:sz w:val="28"/>
          <w:szCs w:val="28"/>
        </w:rPr>
      </w:pPr>
      <w:r w:rsidRPr="00AD20B5">
        <w:rPr>
          <w:b/>
          <w:sz w:val="28"/>
          <w:szCs w:val="28"/>
        </w:rPr>
        <w:t>ПРЕМИНАВАНЕ ОТ ПРИСЪСТВЕНО В ЕЛЕКТРОННО /ОЕСР/ ОБУЧЕНИЕ</w:t>
      </w:r>
    </w:p>
    <w:p w:rsidR="00AD20B5" w:rsidRPr="00AD20B5" w:rsidRDefault="00AD20B5" w:rsidP="00AD20B5">
      <w:pPr>
        <w:ind w:left="38"/>
        <w:jc w:val="both"/>
        <w:rPr>
          <w:sz w:val="28"/>
          <w:szCs w:val="28"/>
        </w:rPr>
      </w:pPr>
      <w:r w:rsidRPr="00AD20B5">
        <w:rPr>
          <w:sz w:val="28"/>
          <w:szCs w:val="28"/>
        </w:rPr>
        <w:t>1.</w:t>
      </w:r>
      <w:r w:rsidR="00DC0BDB">
        <w:rPr>
          <w:sz w:val="28"/>
          <w:szCs w:val="28"/>
          <w:lang w:val="bg-BG"/>
        </w:rPr>
        <w:t xml:space="preserve"> </w:t>
      </w:r>
      <w:r w:rsidRPr="00AD20B5">
        <w:rPr>
          <w:sz w:val="28"/>
          <w:szCs w:val="28"/>
        </w:rPr>
        <w:t>При необходимост от организиране на обучението в електронна среда през учебната година всички учители и ученици използват платформата SHKOLO.</w:t>
      </w:r>
    </w:p>
    <w:p w:rsidR="00AD20B5" w:rsidRPr="00AD20B5" w:rsidRDefault="00AD20B5" w:rsidP="00DC0BDB">
      <w:pPr>
        <w:jc w:val="both"/>
        <w:rPr>
          <w:sz w:val="28"/>
          <w:szCs w:val="28"/>
        </w:rPr>
      </w:pPr>
      <w:r w:rsidRPr="00AD20B5">
        <w:rPr>
          <w:sz w:val="28"/>
          <w:szCs w:val="28"/>
        </w:rPr>
        <w:t>2. При необходимост от превключване от присъствена в електронна среда от разстояние /ОЕСР/ се работи комбинирано — редуване на синхронно и асинхронно ОЕСР.</w:t>
      </w:r>
    </w:p>
    <w:p w:rsidR="00AD20B5" w:rsidRPr="00AD20B5" w:rsidRDefault="00AD20B5" w:rsidP="00DC0BDB">
      <w:pPr>
        <w:spacing w:line="217" w:lineRule="auto"/>
        <w:ind w:right="-1"/>
        <w:jc w:val="both"/>
        <w:rPr>
          <w:sz w:val="28"/>
          <w:szCs w:val="28"/>
        </w:rPr>
      </w:pPr>
      <w:r w:rsidRPr="00AD20B5">
        <w:rPr>
          <w:sz w:val="28"/>
          <w:szCs w:val="28"/>
        </w:rPr>
        <w:t xml:space="preserve">3. Ако ученик се окаже с положителен тест, паралелката </w:t>
      </w:r>
      <w:r w:rsidR="00DC0BDB">
        <w:rPr>
          <w:sz w:val="28"/>
          <w:szCs w:val="28"/>
          <w:lang w:val="bg-BG"/>
        </w:rPr>
        <w:t>п</w:t>
      </w:r>
      <w:r w:rsidRPr="00AD20B5">
        <w:rPr>
          <w:sz w:val="28"/>
          <w:szCs w:val="28"/>
        </w:rPr>
        <w:t>реминава на комбиниран режим на ОЕСР по предварително уточнен график.</w:t>
      </w:r>
    </w:p>
    <w:p w:rsidR="00AD20B5" w:rsidRPr="00AD20B5" w:rsidRDefault="00AD20B5" w:rsidP="00AD20B5">
      <w:pPr>
        <w:ind w:left="18"/>
        <w:jc w:val="both"/>
        <w:rPr>
          <w:sz w:val="28"/>
          <w:szCs w:val="28"/>
        </w:rPr>
      </w:pPr>
      <w:r w:rsidRPr="00AD20B5">
        <w:rPr>
          <w:sz w:val="28"/>
          <w:szCs w:val="28"/>
        </w:rPr>
        <w:t>4. След изтичане на карантината, паралелката се връща в училище и продължава да се обучава присъствено.</w:t>
      </w:r>
    </w:p>
    <w:p w:rsidR="00AD20B5" w:rsidRPr="00AD20B5" w:rsidRDefault="00AD20B5" w:rsidP="00AD20B5">
      <w:pPr>
        <w:ind w:left="17"/>
        <w:jc w:val="both"/>
        <w:rPr>
          <w:sz w:val="28"/>
          <w:szCs w:val="28"/>
        </w:rPr>
      </w:pPr>
      <w:r w:rsidRPr="00AD20B5">
        <w:rPr>
          <w:sz w:val="28"/>
          <w:szCs w:val="28"/>
        </w:rPr>
        <w:t xml:space="preserve">5. Всички подробности по връщането се уточняват в платформата SHKOLO в групата на паралелката. Публикуват се на сайта на </w:t>
      </w:r>
      <w:r w:rsidR="000B4B43">
        <w:rPr>
          <w:sz w:val="28"/>
          <w:szCs w:val="28"/>
          <w:lang w:val="bg-BG"/>
        </w:rPr>
        <w:t>училището</w:t>
      </w:r>
      <w:r w:rsidRPr="00AD20B5">
        <w:rPr>
          <w:sz w:val="28"/>
          <w:szCs w:val="28"/>
        </w:rPr>
        <w:t>.</w:t>
      </w:r>
    </w:p>
    <w:p w:rsidR="00AD20B5" w:rsidRPr="00AD20B5" w:rsidRDefault="00AD20B5" w:rsidP="00AD20B5">
      <w:pPr>
        <w:ind w:left="17"/>
        <w:jc w:val="both"/>
        <w:rPr>
          <w:sz w:val="28"/>
          <w:szCs w:val="28"/>
        </w:rPr>
      </w:pPr>
      <w:r w:rsidRPr="00AD20B5">
        <w:rPr>
          <w:sz w:val="28"/>
          <w:szCs w:val="28"/>
        </w:rPr>
        <w:t>6. Ако възрастен, който е имал досег с ученик/ученици се окаже с положителен тест незабавно информира ръководството на училището, ко</w:t>
      </w:r>
      <w:r w:rsidR="000C58A1">
        <w:rPr>
          <w:sz w:val="28"/>
          <w:szCs w:val="28"/>
          <w:lang w:val="bg-BG"/>
        </w:rPr>
        <w:t>е</w:t>
      </w:r>
      <w:r w:rsidRPr="00AD20B5">
        <w:rPr>
          <w:sz w:val="28"/>
          <w:szCs w:val="28"/>
        </w:rPr>
        <w:t>то незабавно се свързва с РЗИ.</w:t>
      </w:r>
    </w:p>
    <w:p w:rsidR="00AD20B5" w:rsidRPr="00AD20B5" w:rsidRDefault="00AD20B5" w:rsidP="00AD20B5">
      <w:pPr>
        <w:ind w:left="18"/>
        <w:jc w:val="both"/>
        <w:rPr>
          <w:sz w:val="28"/>
          <w:szCs w:val="28"/>
        </w:rPr>
      </w:pPr>
      <w:r w:rsidRPr="00AD20B5">
        <w:rPr>
          <w:sz w:val="28"/>
          <w:szCs w:val="28"/>
        </w:rPr>
        <w:t>7. На сайта на училището и в платформата SHKOLO се уточнява, кои паралелки в какъв период и по какъв график преминават на ОЕСР обучение.</w:t>
      </w:r>
    </w:p>
    <w:p w:rsidR="00AD20B5" w:rsidRPr="00AD20B5" w:rsidRDefault="00AD20B5" w:rsidP="00AD20B5">
      <w:pPr>
        <w:ind w:left="18"/>
        <w:jc w:val="both"/>
        <w:rPr>
          <w:sz w:val="28"/>
          <w:szCs w:val="28"/>
        </w:rPr>
      </w:pPr>
      <w:r w:rsidRPr="00AD20B5">
        <w:rPr>
          <w:sz w:val="28"/>
          <w:szCs w:val="28"/>
        </w:rPr>
        <w:t xml:space="preserve">8.  След изтичане на карантината — паралелките се връщат в училище и продължават да се обучават присъствено. Всички подробности по връщането се уточняват на сайта на </w:t>
      </w:r>
      <w:r w:rsidR="000B4B43">
        <w:rPr>
          <w:sz w:val="28"/>
          <w:szCs w:val="28"/>
          <w:lang w:val="bg-BG"/>
        </w:rPr>
        <w:t>училището</w:t>
      </w:r>
      <w:r w:rsidRPr="00AD20B5">
        <w:rPr>
          <w:sz w:val="28"/>
          <w:szCs w:val="28"/>
        </w:rPr>
        <w:t xml:space="preserve"> и в SHKOLO.</w:t>
      </w:r>
    </w:p>
    <w:p w:rsidR="00AD20B5" w:rsidRPr="005D75F2" w:rsidRDefault="00AD20B5" w:rsidP="00AD20B5">
      <w:pPr>
        <w:ind w:left="32" w:right="14"/>
        <w:rPr>
          <w:b/>
          <w:szCs w:val="24"/>
        </w:rPr>
      </w:pPr>
    </w:p>
    <w:p w:rsidR="00AD20B5" w:rsidRDefault="00AD20B5" w:rsidP="00AD20B5">
      <w:pPr>
        <w:spacing w:line="218" w:lineRule="auto"/>
        <w:ind w:left="6096" w:firstLine="6"/>
        <w:rPr>
          <w:sz w:val="26"/>
        </w:rPr>
      </w:pPr>
    </w:p>
    <w:p w:rsidR="00AD20B5" w:rsidRDefault="00AD20B5" w:rsidP="00AD20B5">
      <w:pPr>
        <w:spacing w:line="218" w:lineRule="auto"/>
        <w:ind w:left="4395" w:firstLine="6"/>
        <w:rPr>
          <w:sz w:val="26"/>
        </w:rPr>
      </w:pPr>
    </w:p>
    <w:p w:rsidR="00AD20B5" w:rsidRPr="000B4B43" w:rsidRDefault="00AD20B5" w:rsidP="00AD20B5">
      <w:pPr>
        <w:spacing w:line="218" w:lineRule="auto"/>
        <w:ind w:left="4395" w:firstLine="6"/>
        <w:rPr>
          <w:sz w:val="26"/>
          <w:lang w:val="bg-BG"/>
        </w:rPr>
      </w:pPr>
      <w:r>
        <w:rPr>
          <w:sz w:val="26"/>
        </w:rPr>
        <w:t>Утвьрдил</w:t>
      </w:r>
      <w:r w:rsidR="000B4B43">
        <w:rPr>
          <w:sz w:val="26"/>
          <w:lang w:val="bg-BG"/>
        </w:rPr>
        <w:t xml:space="preserve"> </w:t>
      </w:r>
    </w:p>
    <w:p w:rsidR="00AD20B5" w:rsidRPr="00AD20B5" w:rsidRDefault="00AD20B5" w:rsidP="00AD20B5">
      <w:pPr>
        <w:spacing w:line="218" w:lineRule="auto"/>
        <w:ind w:left="4395" w:firstLine="6"/>
        <w:rPr>
          <w:i/>
          <w:sz w:val="26"/>
          <w:lang w:val="bg-BG"/>
        </w:rPr>
      </w:pPr>
      <w:r w:rsidRPr="00AD20B5">
        <w:rPr>
          <w:i/>
          <w:sz w:val="26"/>
          <w:lang w:val="bg-BG"/>
        </w:rPr>
        <w:t xml:space="preserve">Светлана Харизанова </w:t>
      </w:r>
    </w:p>
    <w:p w:rsidR="00AD20B5" w:rsidRPr="00AD20B5" w:rsidRDefault="00AD20B5" w:rsidP="00AD20B5">
      <w:pPr>
        <w:spacing w:line="218" w:lineRule="auto"/>
        <w:ind w:left="4395" w:firstLine="6"/>
        <w:rPr>
          <w:i/>
        </w:rPr>
      </w:pPr>
      <w:r w:rsidRPr="00AD20B5">
        <w:rPr>
          <w:i/>
          <w:sz w:val="26"/>
          <w:lang w:val="bg-BG"/>
        </w:rPr>
        <w:t>Директор ПЧСУ „Леонардо да Винчи“</w:t>
      </w:r>
    </w:p>
    <w:p w:rsidR="003B551E" w:rsidRDefault="003B551E" w:rsidP="005B3E26">
      <w:pPr>
        <w:ind w:left="709"/>
        <w:rPr>
          <w:sz w:val="28"/>
          <w:lang w:val="bg-BG"/>
        </w:rPr>
      </w:pPr>
    </w:p>
    <w:sectPr w:rsidR="003B551E" w:rsidSect="00DC0BDB">
      <w:footerReference w:type="even" r:id="rId10"/>
      <w:footerReference w:type="default" r:id="rId11"/>
      <w:pgSz w:w="11906" w:h="16838"/>
      <w:pgMar w:top="993" w:right="1133" w:bottom="851"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9E" w:rsidRDefault="009D0D9E">
      <w:r>
        <w:separator/>
      </w:r>
    </w:p>
  </w:endnote>
  <w:endnote w:type="continuationSeparator" w:id="0">
    <w:p w:rsidR="009D0D9E" w:rsidRDefault="009D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9B" w:rsidRDefault="00D241C7" w:rsidP="00224F58">
    <w:pPr>
      <w:pStyle w:val="Footer"/>
      <w:framePr w:wrap="around" w:vAnchor="text" w:hAnchor="margin" w:xAlign="right" w:y="1"/>
      <w:rPr>
        <w:rStyle w:val="PageNumber"/>
      </w:rPr>
    </w:pPr>
    <w:r>
      <w:rPr>
        <w:rStyle w:val="PageNumber"/>
      </w:rPr>
      <w:fldChar w:fldCharType="begin"/>
    </w:r>
    <w:r w:rsidR="009D019B">
      <w:rPr>
        <w:rStyle w:val="PageNumber"/>
      </w:rPr>
      <w:instrText xml:space="preserve">PAGE  </w:instrText>
    </w:r>
    <w:r>
      <w:rPr>
        <w:rStyle w:val="PageNumber"/>
      </w:rPr>
      <w:fldChar w:fldCharType="end"/>
    </w:r>
  </w:p>
  <w:p w:rsidR="009D019B" w:rsidRDefault="009D019B" w:rsidP="00011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9B" w:rsidRDefault="00D241C7" w:rsidP="00224F58">
    <w:pPr>
      <w:pStyle w:val="Footer"/>
      <w:framePr w:wrap="around" w:vAnchor="text" w:hAnchor="margin" w:xAlign="right" w:y="1"/>
      <w:rPr>
        <w:rStyle w:val="PageNumber"/>
      </w:rPr>
    </w:pPr>
    <w:r>
      <w:rPr>
        <w:rStyle w:val="PageNumber"/>
      </w:rPr>
      <w:fldChar w:fldCharType="begin"/>
    </w:r>
    <w:r w:rsidR="009D019B">
      <w:rPr>
        <w:rStyle w:val="PageNumber"/>
      </w:rPr>
      <w:instrText xml:space="preserve">PAGE  </w:instrText>
    </w:r>
    <w:r>
      <w:rPr>
        <w:rStyle w:val="PageNumber"/>
      </w:rPr>
      <w:fldChar w:fldCharType="separate"/>
    </w:r>
    <w:r w:rsidR="00B83BC1">
      <w:rPr>
        <w:rStyle w:val="PageNumber"/>
        <w:noProof/>
      </w:rPr>
      <w:t>1</w:t>
    </w:r>
    <w:r>
      <w:rPr>
        <w:rStyle w:val="PageNumber"/>
      </w:rPr>
      <w:fldChar w:fldCharType="end"/>
    </w:r>
  </w:p>
  <w:p w:rsidR="009D019B" w:rsidRDefault="009D019B" w:rsidP="00011B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9E" w:rsidRDefault="009D0D9E">
      <w:r>
        <w:separator/>
      </w:r>
    </w:p>
  </w:footnote>
  <w:footnote w:type="continuationSeparator" w:id="0">
    <w:p w:rsidR="009D0D9E" w:rsidRDefault="009D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8E8"/>
    <w:multiLevelType w:val="hybridMultilevel"/>
    <w:tmpl w:val="CB24D24C"/>
    <w:lvl w:ilvl="0" w:tplc="1E62153C">
      <w:start w:val="1"/>
      <w:numFmt w:val="bullet"/>
      <w:lvlText w:val=""/>
      <w:lvlJc w:val="left"/>
      <w:pPr>
        <w:tabs>
          <w:tab w:val="num" w:pos="1920"/>
        </w:tabs>
        <w:ind w:left="1920" w:hanging="360"/>
      </w:pPr>
      <w:rPr>
        <w:rFonts w:ascii="Wingdings" w:hAnsi="Wingdings"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17443DC3"/>
    <w:multiLevelType w:val="hybridMultilevel"/>
    <w:tmpl w:val="3A8ECC8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14E9B"/>
    <w:multiLevelType w:val="hybridMultilevel"/>
    <w:tmpl w:val="A9C8D0B8"/>
    <w:lvl w:ilvl="0" w:tplc="734EDD5C">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233D019B"/>
    <w:multiLevelType w:val="hybridMultilevel"/>
    <w:tmpl w:val="D2468162"/>
    <w:lvl w:ilvl="0" w:tplc="6AE69AF2">
      <w:start w:val="1"/>
      <w:numFmt w:val="decimal"/>
      <w:lvlText w:val="%1."/>
      <w:lvlJc w:val="left"/>
      <w:pPr>
        <w:tabs>
          <w:tab w:val="num" w:pos="3960"/>
        </w:tabs>
        <w:ind w:left="3960" w:hanging="360"/>
      </w:pPr>
      <w:rPr>
        <w:rFonts w:hint="default"/>
      </w:rPr>
    </w:lvl>
    <w:lvl w:ilvl="1" w:tplc="04020019" w:tentative="1">
      <w:start w:val="1"/>
      <w:numFmt w:val="lowerLetter"/>
      <w:lvlText w:val="%2."/>
      <w:lvlJc w:val="left"/>
      <w:pPr>
        <w:tabs>
          <w:tab w:val="num" w:pos="4680"/>
        </w:tabs>
        <w:ind w:left="4680" w:hanging="360"/>
      </w:pPr>
    </w:lvl>
    <w:lvl w:ilvl="2" w:tplc="0402001B" w:tentative="1">
      <w:start w:val="1"/>
      <w:numFmt w:val="lowerRoman"/>
      <w:lvlText w:val="%3."/>
      <w:lvlJc w:val="right"/>
      <w:pPr>
        <w:tabs>
          <w:tab w:val="num" w:pos="5400"/>
        </w:tabs>
        <w:ind w:left="5400" w:hanging="180"/>
      </w:pPr>
    </w:lvl>
    <w:lvl w:ilvl="3" w:tplc="0402000F" w:tentative="1">
      <w:start w:val="1"/>
      <w:numFmt w:val="decimal"/>
      <w:lvlText w:val="%4."/>
      <w:lvlJc w:val="left"/>
      <w:pPr>
        <w:tabs>
          <w:tab w:val="num" w:pos="6120"/>
        </w:tabs>
        <w:ind w:left="6120" w:hanging="360"/>
      </w:pPr>
    </w:lvl>
    <w:lvl w:ilvl="4" w:tplc="04020019" w:tentative="1">
      <w:start w:val="1"/>
      <w:numFmt w:val="lowerLetter"/>
      <w:lvlText w:val="%5."/>
      <w:lvlJc w:val="left"/>
      <w:pPr>
        <w:tabs>
          <w:tab w:val="num" w:pos="6840"/>
        </w:tabs>
        <w:ind w:left="6840" w:hanging="360"/>
      </w:pPr>
    </w:lvl>
    <w:lvl w:ilvl="5" w:tplc="0402001B" w:tentative="1">
      <w:start w:val="1"/>
      <w:numFmt w:val="lowerRoman"/>
      <w:lvlText w:val="%6."/>
      <w:lvlJc w:val="right"/>
      <w:pPr>
        <w:tabs>
          <w:tab w:val="num" w:pos="7560"/>
        </w:tabs>
        <w:ind w:left="7560" w:hanging="180"/>
      </w:pPr>
    </w:lvl>
    <w:lvl w:ilvl="6" w:tplc="0402000F" w:tentative="1">
      <w:start w:val="1"/>
      <w:numFmt w:val="decimal"/>
      <w:lvlText w:val="%7."/>
      <w:lvlJc w:val="left"/>
      <w:pPr>
        <w:tabs>
          <w:tab w:val="num" w:pos="8280"/>
        </w:tabs>
        <w:ind w:left="8280" w:hanging="360"/>
      </w:pPr>
    </w:lvl>
    <w:lvl w:ilvl="7" w:tplc="04020019" w:tentative="1">
      <w:start w:val="1"/>
      <w:numFmt w:val="lowerLetter"/>
      <w:lvlText w:val="%8."/>
      <w:lvlJc w:val="left"/>
      <w:pPr>
        <w:tabs>
          <w:tab w:val="num" w:pos="9000"/>
        </w:tabs>
        <w:ind w:left="9000" w:hanging="360"/>
      </w:pPr>
    </w:lvl>
    <w:lvl w:ilvl="8" w:tplc="0402001B" w:tentative="1">
      <w:start w:val="1"/>
      <w:numFmt w:val="lowerRoman"/>
      <w:lvlText w:val="%9."/>
      <w:lvlJc w:val="right"/>
      <w:pPr>
        <w:tabs>
          <w:tab w:val="num" w:pos="9720"/>
        </w:tabs>
        <w:ind w:left="9720" w:hanging="180"/>
      </w:pPr>
    </w:lvl>
  </w:abstractNum>
  <w:abstractNum w:abstractNumId="4" w15:restartNumberingAfterBreak="0">
    <w:nsid w:val="23EF4E88"/>
    <w:multiLevelType w:val="multilevel"/>
    <w:tmpl w:val="CF94F328"/>
    <w:lvl w:ilvl="0">
      <w:start w:val="1"/>
      <w:numFmt w:val="bullet"/>
      <w:lvlText w:val=""/>
      <w:lvlJc w:val="left"/>
      <w:pPr>
        <w:tabs>
          <w:tab w:val="num" w:pos="1920"/>
        </w:tabs>
        <w:ind w:left="1920" w:hanging="360"/>
      </w:pPr>
      <w:rPr>
        <w:rFonts w:ascii="Wingdings" w:hAnsi="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5" w15:restartNumberingAfterBreak="0">
    <w:nsid w:val="29707B80"/>
    <w:multiLevelType w:val="hybridMultilevel"/>
    <w:tmpl w:val="435441A6"/>
    <w:lvl w:ilvl="0" w:tplc="0402000B">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9FF660E"/>
    <w:multiLevelType w:val="hybridMultilevel"/>
    <w:tmpl w:val="D12C3E8E"/>
    <w:lvl w:ilvl="0" w:tplc="5D526656">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95DC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6A3B09"/>
    <w:multiLevelType w:val="multilevel"/>
    <w:tmpl w:val="CF94F328"/>
    <w:lvl w:ilvl="0">
      <w:start w:val="1"/>
      <w:numFmt w:val="bullet"/>
      <w:lvlText w:val=""/>
      <w:lvlJc w:val="left"/>
      <w:pPr>
        <w:tabs>
          <w:tab w:val="num" w:pos="1920"/>
        </w:tabs>
        <w:ind w:left="1920" w:hanging="360"/>
      </w:pPr>
      <w:rPr>
        <w:rFonts w:ascii="Wingdings" w:hAnsi="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3A5E5E12"/>
    <w:multiLevelType w:val="hybridMultilevel"/>
    <w:tmpl w:val="E5CC68DA"/>
    <w:lvl w:ilvl="0" w:tplc="2C5C1E2C">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0" w15:restartNumberingAfterBreak="0">
    <w:nsid w:val="3DEC478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AAB3450"/>
    <w:multiLevelType w:val="hybridMultilevel"/>
    <w:tmpl w:val="1A628B58"/>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2" w15:restartNumberingAfterBreak="0">
    <w:nsid w:val="4BF3674E"/>
    <w:multiLevelType w:val="hybridMultilevel"/>
    <w:tmpl w:val="CF94F328"/>
    <w:lvl w:ilvl="0" w:tplc="5D526656">
      <w:start w:val="1"/>
      <w:numFmt w:val="bullet"/>
      <w:lvlText w:val=""/>
      <w:lvlJc w:val="left"/>
      <w:pPr>
        <w:tabs>
          <w:tab w:val="num" w:pos="1920"/>
        </w:tabs>
        <w:ind w:left="1920" w:hanging="360"/>
      </w:pPr>
      <w:rPr>
        <w:rFonts w:ascii="Wingdings" w:hAnsi="Wingdings"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56DE5841"/>
    <w:multiLevelType w:val="hybridMultilevel"/>
    <w:tmpl w:val="0196381E"/>
    <w:lvl w:ilvl="0" w:tplc="0402000F">
      <w:start w:val="1"/>
      <w:numFmt w:val="decimal"/>
      <w:lvlText w:val="%1."/>
      <w:lvlJc w:val="left"/>
      <w:pPr>
        <w:tabs>
          <w:tab w:val="num" w:pos="720"/>
        </w:tabs>
        <w:ind w:left="720" w:hanging="360"/>
      </w:pPr>
    </w:lvl>
    <w:lvl w:ilvl="1" w:tplc="0402000B">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56E67227"/>
    <w:multiLevelType w:val="hybridMultilevel"/>
    <w:tmpl w:val="1EFE5C8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6DB576D4"/>
    <w:multiLevelType w:val="hybridMultilevel"/>
    <w:tmpl w:val="E522CA68"/>
    <w:lvl w:ilvl="0" w:tplc="1E62153C">
      <w:start w:val="1"/>
      <w:numFmt w:val="bullet"/>
      <w:lvlText w:val=""/>
      <w:lvlJc w:val="left"/>
      <w:pPr>
        <w:tabs>
          <w:tab w:val="num" w:pos="1920"/>
        </w:tabs>
        <w:ind w:left="1920" w:hanging="360"/>
      </w:pPr>
      <w:rPr>
        <w:rFonts w:ascii="Wingdings" w:hAnsi="Wingdings"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6FE91774"/>
    <w:multiLevelType w:val="hybridMultilevel"/>
    <w:tmpl w:val="7A3A91C2"/>
    <w:lvl w:ilvl="0" w:tplc="622A6EBC">
      <w:start w:val="5"/>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15:restartNumberingAfterBreak="0">
    <w:nsid w:val="72847A6C"/>
    <w:multiLevelType w:val="hybridMultilevel"/>
    <w:tmpl w:val="B7246242"/>
    <w:lvl w:ilvl="0" w:tplc="3EBE79D0">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15:restartNumberingAfterBreak="0">
    <w:nsid w:val="75470887"/>
    <w:multiLevelType w:val="hybridMultilevel"/>
    <w:tmpl w:val="26D8AA26"/>
    <w:lvl w:ilvl="0" w:tplc="AC5E263C">
      <w:start w:val="4"/>
      <w:numFmt w:val="decimal"/>
      <w:lvlText w:val="%1."/>
      <w:lvlJc w:val="left"/>
      <w:pPr>
        <w:tabs>
          <w:tab w:val="num" w:pos="1155"/>
        </w:tabs>
        <w:ind w:left="1155" w:hanging="360"/>
      </w:pPr>
      <w:rPr>
        <w:rFonts w:hint="default"/>
      </w:rPr>
    </w:lvl>
    <w:lvl w:ilvl="1" w:tplc="04020019" w:tentative="1">
      <w:start w:val="1"/>
      <w:numFmt w:val="lowerLetter"/>
      <w:lvlText w:val="%2."/>
      <w:lvlJc w:val="left"/>
      <w:pPr>
        <w:tabs>
          <w:tab w:val="num" w:pos="1875"/>
        </w:tabs>
        <w:ind w:left="1875" w:hanging="360"/>
      </w:pPr>
    </w:lvl>
    <w:lvl w:ilvl="2" w:tplc="0402001B" w:tentative="1">
      <w:start w:val="1"/>
      <w:numFmt w:val="lowerRoman"/>
      <w:lvlText w:val="%3."/>
      <w:lvlJc w:val="right"/>
      <w:pPr>
        <w:tabs>
          <w:tab w:val="num" w:pos="2595"/>
        </w:tabs>
        <w:ind w:left="2595" w:hanging="180"/>
      </w:pPr>
    </w:lvl>
    <w:lvl w:ilvl="3" w:tplc="0402000F" w:tentative="1">
      <w:start w:val="1"/>
      <w:numFmt w:val="decimal"/>
      <w:lvlText w:val="%4."/>
      <w:lvlJc w:val="left"/>
      <w:pPr>
        <w:tabs>
          <w:tab w:val="num" w:pos="3315"/>
        </w:tabs>
        <w:ind w:left="3315" w:hanging="360"/>
      </w:pPr>
    </w:lvl>
    <w:lvl w:ilvl="4" w:tplc="04020019" w:tentative="1">
      <w:start w:val="1"/>
      <w:numFmt w:val="lowerLetter"/>
      <w:lvlText w:val="%5."/>
      <w:lvlJc w:val="left"/>
      <w:pPr>
        <w:tabs>
          <w:tab w:val="num" w:pos="4035"/>
        </w:tabs>
        <w:ind w:left="4035" w:hanging="360"/>
      </w:pPr>
    </w:lvl>
    <w:lvl w:ilvl="5" w:tplc="0402001B" w:tentative="1">
      <w:start w:val="1"/>
      <w:numFmt w:val="lowerRoman"/>
      <w:lvlText w:val="%6."/>
      <w:lvlJc w:val="right"/>
      <w:pPr>
        <w:tabs>
          <w:tab w:val="num" w:pos="4755"/>
        </w:tabs>
        <w:ind w:left="4755" w:hanging="180"/>
      </w:pPr>
    </w:lvl>
    <w:lvl w:ilvl="6" w:tplc="0402000F" w:tentative="1">
      <w:start w:val="1"/>
      <w:numFmt w:val="decimal"/>
      <w:lvlText w:val="%7."/>
      <w:lvlJc w:val="left"/>
      <w:pPr>
        <w:tabs>
          <w:tab w:val="num" w:pos="5475"/>
        </w:tabs>
        <w:ind w:left="5475" w:hanging="360"/>
      </w:pPr>
    </w:lvl>
    <w:lvl w:ilvl="7" w:tplc="04020019" w:tentative="1">
      <w:start w:val="1"/>
      <w:numFmt w:val="lowerLetter"/>
      <w:lvlText w:val="%8."/>
      <w:lvlJc w:val="left"/>
      <w:pPr>
        <w:tabs>
          <w:tab w:val="num" w:pos="6195"/>
        </w:tabs>
        <w:ind w:left="6195" w:hanging="360"/>
      </w:pPr>
    </w:lvl>
    <w:lvl w:ilvl="8" w:tplc="0402001B" w:tentative="1">
      <w:start w:val="1"/>
      <w:numFmt w:val="lowerRoman"/>
      <w:lvlText w:val="%9."/>
      <w:lvlJc w:val="right"/>
      <w:pPr>
        <w:tabs>
          <w:tab w:val="num" w:pos="6915"/>
        </w:tabs>
        <w:ind w:left="6915" w:hanging="180"/>
      </w:pPr>
    </w:lvl>
  </w:abstractNum>
  <w:abstractNum w:abstractNumId="19" w15:restartNumberingAfterBreak="0">
    <w:nsid w:val="7F4430AC"/>
    <w:multiLevelType w:val="hybridMultilevel"/>
    <w:tmpl w:val="3F306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14"/>
  </w:num>
  <w:num w:numId="5">
    <w:abstractNumId w:val="13"/>
  </w:num>
  <w:num w:numId="6">
    <w:abstractNumId w:val="6"/>
  </w:num>
  <w:num w:numId="7">
    <w:abstractNumId w:val="1"/>
  </w:num>
  <w:num w:numId="8">
    <w:abstractNumId w:val="5"/>
  </w:num>
  <w:num w:numId="9">
    <w:abstractNumId w:val="12"/>
  </w:num>
  <w:num w:numId="10">
    <w:abstractNumId w:val="17"/>
  </w:num>
  <w:num w:numId="11">
    <w:abstractNumId w:val="18"/>
  </w:num>
  <w:num w:numId="12">
    <w:abstractNumId w:val="16"/>
  </w:num>
  <w:num w:numId="13">
    <w:abstractNumId w:val="4"/>
  </w:num>
  <w:num w:numId="14">
    <w:abstractNumId w:val="15"/>
  </w:num>
  <w:num w:numId="15">
    <w:abstractNumId w:val="8"/>
  </w:num>
  <w:num w:numId="16">
    <w:abstractNumId w:val="0"/>
  </w:num>
  <w:num w:numId="17">
    <w:abstractNumId w:val="11"/>
  </w:num>
  <w:num w:numId="18">
    <w:abstractNumId w:val="2"/>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01"/>
    <w:rsid w:val="00011B3D"/>
    <w:rsid w:val="000513B0"/>
    <w:rsid w:val="00064239"/>
    <w:rsid w:val="00074D02"/>
    <w:rsid w:val="000B16BF"/>
    <w:rsid w:val="000B1CAC"/>
    <w:rsid w:val="000B4B43"/>
    <w:rsid w:val="000C58A1"/>
    <w:rsid w:val="00117853"/>
    <w:rsid w:val="00122113"/>
    <w:rsid w:val="00134CB9"/>
    <w:rsid w:val="00136DE8"/>
    <w:rsid w:val="001377C2"/>
    <w:rsid w:val="00157768"/>
    <w:rsid w:val="001667D5"/>
    <w:rsid w:val="00173771"/>
    <w:rsid w:val="00174602"/>
    <w:rsid w:val="00184DF9"/>
    <w:rsid w:val="001E776C"/>
    <w:rsid w:val="0020721B"/>
    <w:rsid w:val="00224F58"/>
    <w:rsid w:val="0022545B"/>
    <w:rsid w:val="00236B77"/>
    <w:rsid w:val="00256962"/>
    <w:rsid w:val="0028185F"/>
    <w:rsid w:val="002946C3"/>
    <w:rsid w:val="002A4895"/>
    <w:rsid w:val="002B0652"/>
    <w:rsid w:val="002D69A9"/>
    <w:rsid w:val="002F6447"/>
    <w:rsid w:val="00321E79"/>
    <w:rsid w:val="003243EA"/>
    <w:rsid w:val="00345ECA"/>
    <w:rsid w:val="00351E38"/>
    <w:rsid w:val="00373CB0"/>
    <w:rsid w:val="0039450F"/>
    <w:rsid w:val="003B2AF0"/>
    <w:rsid w:val="003B551E"/>
    <w:rsid w:val="003D03E2"/>
    <w:rsid w:val="003F526D"/>
    <w:rsid w:val="003F608D"/>
    <w:rsid w:val="004035DB"/>
    <w:rsid w:val="004524B8"/>
    <w:rsid w:val="004679E6"/>
    <w:rsid w:val="00467D34"/>
    <w:rsid w:val="00474CD8"/>
    <w:rsid w:val="004837AE"/>
    <w:rsid w:val="004C2A1C"/>
    <w:rsid w:val="004F2549"/>
    <w:rsid w:val="005009E9"/>
    <w:rsid w:val="0051118B"/>
    <w:rsid w:val="0054074C"/>
    <w:rsid w:val="00546ECB"/>
    <w:rsid w:val="005567F1"/>
    <w:rsid w:val="005625F4"/>
    <w:rsid w:val="00563B32"/>
    <w:rsid w:val="00565A3C"/>
    <w:rsid w:val="0059659B"/>
    <w:rsid w:val="005B3542"/>
    <w:rsid w:val="005B3E26"/>
    <w:rsid w:val="005B4327"/>
    <w:rsid w:val="005C531C"/>
    <w:rsid w:val="005E4CC9"/>
    <w:rsid w:val="005F4A15"/>
    <w:rsid w:val="006149F6"/>
    <w:rsid w:val="00617D8B"/>
    <w:rsid w:val="006371E0"/>
    <w:rsid w:val="00695774"/>
    <w:rsid w:val="006C3171"/>
    <w:rsid w:val="00725A64"/>
    <w:rsid w:val="00726BAB"/>
    <w:rsid w:val="00754422"/>
    <w:rsid w:val="00764AB1"/>
    <w:rsid w:val="00804823"/>
    <w:rsid w:val="008214B0"/>
    <w:rsid w:val="00832719"/>
    <w:rsid w:val="00832883"/>
    <w:rsid w:val="008362F3"/>
    <w:rsid w:val="008506BB"/>
    <w:rsid w:val="0086098F"/>
    <w:rsid w:val="00876869"/>
    <w:rsid w:val="008F2E09"/>
    <w:rsid w:val="008F66D2"/>
    <w:rsid w:val="00904801"/>
    <w:rsid w:val="009219FB"/>
    <w:rsid w:val="009512C0"/>
    <w:rsid w:val="00970E52"/>
    <w:rsid w:val="00984EE2"/>
    <w:rsid w:val="00985681"/>
    <w:rsid w:val="009C1BE5"/>
    <w:rsid w:val="009D019B"/>
    <w:rsid w:val="009D0D9E"/>
    <w:rsid w:val="009D3CA6"/>
    <w:rsid w:val="009F7942"/>
    <w:rsid w:val="00A019DB"/>
    <w:rsid w:val="00A061F3"/>
    <w:rsid w:val="00A1060E"/>
    <w:rsid w:val="00A11567"/>
    <w:rsid w:val="00A377D9"/>
    <w:rsid w:val="00A413CF"/>
    <w:rsid w:val="00A60BD1"/>
    <w:rsid w:val="00A76D3E"/>
    <w:rsid w:val="00AB3E41"/>
    <w:rsid w:val="00AB6641"/>
    <w:rsid w:val="00AD20B5"/>
    <w:rsid w:val="00AE3102"/>
    <w:rsid w:val="00B231AB"/>
    <w:rsid w:val="00B23391"/>
    <w:rsid w:val="00B40754"/>
    <w:rsid w:val="00B66F88"/>
    <w:rsid w:val="00B67F24"/>
    <w:rsid w:val="00B83BC1"/>
    <w:rsid w:val="00B86BB2"/>
    <w:rsid w:val="00B97B63"/>
    <w:rsid w:val="00BC13BB"/>
    <w:rsid w:val="00BF1FD6"/>
    <w:rsid w:val="00C35D2E"/>
    <w:rsid w:val="00C53344"/>
    <w:rsid w:val="00C53E82"/>
    <w:rsid w:val="00C5479B"/>
    <w:rsid w:val="00C67484"/>
    <w:rsid w:val="00C708C3"/>
    <w:rsid w:val="00C71B4C"/>
    <w:rsid w:val="00C71CFC"/>
    <w:rsid w:val="00C721CF"/>
    <w:rsid w:val="00C94540"/>
    <w:rsid w:val="00C9543F"/>
    <w:rsid w:val="00C96625"/>
    <w:rsid w:val="00CA09CA"/>
    <w:rsid w:val="00CE06D7"/>
    <w:rsid w:val="00D01D44"/>
    <w:rsid w:val="00D23A8E"/>
    <w:rsid w:val="00D241C7"/>
    <w:rsid w:val="00D6408A"/>
    <w:rsid w:val="00D70881"/>
    <w:rsid w:val="00D95C09"/>
    <w:rsid w:val="00DA1CB6"/>
    <w:rsid w:val="00DB2AEC"/>
    <w:rsid w:val="00DC0BDB"/>
    <w:rsid w:val="00DD25BE"/>
    <w:rsid w:val="00DE35E5"/>
    <w:rsid w:val="00E032A7"/>
    <w:rsid w:val="00E56053"/>
    <w:rsid w:val="00E56549"/>
    <w:rsid w:val="00EC108B"/>
    <w:rsid w:val="00EC23D6"/>
    <w:rsid w:val="00ED147E"/>
    <w:rsid w:val="00ED1A93"/>
    <w:rsid w:val="00F03593"/>
    <w:rsid w:val="00F4202A"/>
    <w:rsid w:val="00F42608"/>
    <w:rsid w:val="00F52212"/>
    <w:rsid w:val="00FB440B"/>
    <w:rsid w:val="00FE30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CA75EE0A-B9BC-4B20-8FB7-D7B58D01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F3"/>
    <w:rPr>
      <w:lang w:val="en-US" w:eastAsia="en-US"/>
    </w:rPr>
  </w:style>
  <w:style w:type="paragraph" w:styleId="Heading1">
    <w:name w:val="heading 1"/>
    <w:basedOn w:val="Normal"/>
    <w:next w:val="Normal"/>
    <w:qFormat/>
    <w:rsid w:val="00A061F3"/>
    <w:pPr>
      <w:keepNext/>
      <w:outlineLvl w:val="0"/>
    </w:pPr>
    <w:rPr>
      <w:sz w:val="28"/>
      <w:lang w:val="bg-BG"/>
    </w:rPr>
  </w:style>
  <w:style w:type="paragraph" w:styleId="Heading2">
    <w:name w:val="heading 2"/>
    <w:basedOn w:val="Normal"/>
    <w:next w:val="Normal"/>
    <w:qFormat/>
    <w:rsid w:val="00A061F3"/>
    <w:pPr>
      <w:keepNext/>
      <w:ind w:left="7920"/>
      <w:outlineLvl w:val="1"/>
    </w:pPr>
    <w:rPr>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61F3"/>
    <w:pPr>
      <w:jc w:val="center"/>
    </w:pPr>
    <w:rPr>
      <w:rFonts w:ascii="Comic Sans MS" w:hAnsi="Comic Sans MS"/>
      <w:b/>
      <w:color w:val="0000FF"/>
      <w:sz w:val="36"/>
      <w:lang w:val="bg-BG"/>
    </w:rPr>
  </w:style>
  <w:style w:type="paragraph" w:styleId="Footer">
    <w:name w:val="footer"/>
    <w:basedOn w:val="Normal"/>
    <w:rsid w:val="00011B3D"/>
    <w:pPr>
      <w:tabs>
        <w:tab w:val="center" w:pos="4536"/>
        <w:tab w:val="right" w:pos="9072"/>
      </w:tabs>
    </w:pPr>
  </w:style>
  <w:style w:type="character" w:styleId="PageNumber">
    <w:name w:val="page number"/>
    <w:basedOn w:val="DefaultParagraphFont"/>
    <w:rsid w:val="00011B3D"/>
  </w:style>
  <w:style w:type="table" w:styleId="TableGrid">
    <w:name w:val="Table Grid"/>
    <w:basedOn w:val="TableNormal"/>
    <w:rsid w:val="0023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BB2"/>
    <w:rPr>
      <w:rFonts w:ascii="Tahoma" w:hAnsi="Tahoma" w:cs="Tahoma"/>
      <w:sz w:val="16"/>
      <w:szCs w:val="16"/>
    </w:rPr>
  </w:style>
  <w:style w:type="paragraph" w:styleId="ListParagraph">
    <w:name w:val="List Paragraph"/>
    <w:basedOn w:val="Normal"/>
    <w:uiPriority w:val="34"/>
    <w:qFormat/>
    <w:rsid w:val="0046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Сдружение “ДУНАВСКА ИНИЦИАТИВА” – гр</vt:lpstr>
      <vt:lpstr>Сдружение “ДУНАВСКА ИНИЦИАТИВА” – гр</vt:lpstr>
    </vt:vector>
  </TitlesOfParts>
  <Company>HOME</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Сдружение “ДУНАВСКА ИНИЦИАТИВА” – гр</dc:title>
  <dc:creator>DESTA</dc:creator>
  <cp:lastModifiedBy>Windows User</cp:lastModifiedBy>
  <cp:revision>2</cp:revision>
  <cp:lastPrinted>2019-09-09T09:41:00Z</cp:lastPrinted>
  <dcterms:created xsi:type="dcterms:W3CDTF">2020-09-16T09:32:00Z</dcterms:created>
  <dcterms:modified xsi:type="dcterms:W3CDTF">2020-09-16T09:32:00Z</dcterms:modified>
</cp:coreProperties>
</file>